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page" w:horzAnchor="margin" w:tblpXSpec="center" w:tblpY="706"/>
        <w:tblW w:w="9922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</w:tblBorders>
        <w:tblLook w:val="04A0" w:firstRow="1" w:lastRow="0" w:firstColumn="1" w:lastColumn="0" w:noHBand="0" w:noVBand="1"/>
      </w:tblPr>
      <w:tblGrid>
        <w:gridCol w:w="310"/>
        <w:gridCol w:w="9612"/>
      </w:tblGrid>
      <w:tr w:rsidR="002632BC" w:rsidTr="002632BC">
        <w:trPr>
          <w:trHeight w:val="1589"/>
        </w:trPr>
        <w:tc>
          <w:tcPr>
            <w:tcW w:w="310" w:type="dxa"/>
            <w:tcBorders>
              <w:top w:val="dashDotStroked" w:sz="24" w:space="0" w:color="auto"/>
              <w:left w:val="dashDotStroked" w:sz="24" w:space="0" w:color="auto"/>
              <w:bottom w:val="nil"/>
              <w:right w:val="nil"/>
            </w:tcBorders>
          </w:tcPr>
          <w:p w:rsidR="002632BC" w:rsidRDefault="002632BC" w:rsidP="002632BC">
            <w:pPr>
              <w:spacing w:line="256" w:lineRule="auto"/>
              <w:jc w:val="both"/>
              <w:rPr>
                <w:b/>
              </w:rPr>
            </w:pPr>
          </w:p>
        </w:tc>
        <w:tc>
          <w:tcPr>
            <w:tcW w:w="9612" w:type="dxa"/>
            <w:tcBorders>
              <w:top w:val="dashDotStroked" w:sz="24" w:space="0" w:color="auto"/>
              <w:left w:val="nil"/>
              <w:bottom w:val="nil"/>
              <w:right w:val="dashDotStroked" w:sz="24" w:space="0" w:color="auto"/>
            </w:tcBorders>
          </w:tcPr>
          <w:p w:rsidR="002632BC" w:rsidRPr="002632BC" w:rsidRDefault="002632BC" w:rsidP="002632BC">
            <w:pPr>
              <w:pStyle w:val="Corptext"/>
              <w:spacing w:after="0" w:line="256" w:lineRule="auto"/>
              <w:jc w:val="center"/>
              <w:rPr>
                <w:b/>
                <w:bCs/>
                <w:color w:val="000000"/>
                <w:spacing w:val="30"/>
              </w:rPr>
            </w:pPr>
            <w:r w:rsidRPr="002632BC">
              <w:rPr>
                <w:b/>
                <w:bCs/>
                <w:color w:val="000000"/>
                <w:spacing w:val="30"/>
              </w:rPr>
              <w:t>ROMÂNIA</w:t>
            </w:r>
          </w:p>
          <w:p w:rsidR="002632BC" w:rsidRPr="002632BC" w:rsidRDefault="002632BC" w:rsidP="002632BC">
            <w:pPr>
              <w:pStyle w:val="Corptext"/>
              <w:spacing w:after="0" w:line="256" w:lineRule="auto"/>
              <w:jc w:val="center"/>
              <w:rPr>
                <w:b/>
                <w:bCs/>
                <w:color w:val="000000"/>
              </w:rPr>
            </w:pPr>
            <w:r w:rsidRPr="002632BC">
              <w:rPr>
                <w:b/>
                <w:bCs/>
                <w:color w:val="000000"/>
              </w:rPr>
              <w:t>JUDEŢUL  TIMIŞ</w:t>
            </w:r>
          </w:p>
          <w:p w:rsidR="002632BC" w:rsidRPr="002632BC" w:rsidRDefault="002632BC" w:rsidP="002632BC">
            <w:pPr>
              <w:pStyle w:val="Corptext"/>
              <w:spacing w:after="0" w:line="256" w:lineRule="auto"/>
              <w:jc w:val="center"/>
              <w:rPr>
                <w:b/>
                <w:bCs/>
                <w:color w:val="000000"/>
              </w:rPr>
            </w:pPr>
            <w:r w:rsidRPr="002632BC">
              <w:rPr>
                <w:b/>
                <w:bCs/>
                <w:color w:val="000000"/>
              </w:rPr>
              <w:t>COMUNA SARAVALE</w:t>
            </w:r>
          </w:p>
          <w:p w:rsidR="002632BC" w:rsidRPr="002632BC" w:rsidRDefault="002632BC" w:rsidP="002632BC">
            <w:pPr>
              <w:spacing w:line="256" w:lineRule="auto"/>
              <w:jc w:val="center"/>
              <w:rPr>
                <w:b/>
                <w:color w:val="3366FF"/>
                <w:u w:val="single"/>
              </w:rPr>
            </w:pPr>
            <w:r w:rsidRPr="002632BC">
              <w:rPr>
                <w:b/>
                <w:color w:val="000000"/>
              </w:rPr>
              <w:sym w:font="Wingdings" w:char="F02A"/>
            </w:r>
            <w:r w:rsidRPr="002632BC">
              <w:rPr>
                <w:b/>
                <w:color w:val="000000"/>
              </w:rPr>
              <w:t xml:space="preserve">: Saravale, nr. 167, cod 307 387                 e-mail: </w:t>
            </w:r>
            <w:hyperlink r:id="rId5" w:history="1">
              <w:r w:rsidRPr="002632BC">
                <w:rPr>
                  <w:rStyle w:val="Hyperlink"/>
                  <w:b/>
                </w:rPr>
                <w:t>primaria@saravale.ro</w:t>
              </w:r>
            </w:hyperlink>
          </w:p>
          <w:p w:rsidR="002632BC" w:rsidRPr="002632BC" w:rsidRDefault="002632BC" w:rsidP="002632BC">
            <w:pPr>
              <w:spacing w:line="256" w:lineRule="auto"/>
              <w:jc w:val="center"/>
              <w:rPr>
                <w:b/>
                <w:color w:val="000000"/>
              </w:rPr>
            </w:pPr>
            <w:r w:rsidRPr="002632BC">
              <w:rPr>
                <w:b/>
                <w:color w:val="000000"/>
              </w:rPr>
              <w:sym w:font="Wingdings" w:char="F028"/>
            </w:r>
            <w:r w:rsidRPr="002632BC">
              <w:rPr>
                <w:b/>
                <w:color w:val="000000"/>
              </w:rPr>
              <w:t xml:space="preserve">: 0256 / 376 665   fax: 0256 / 376 603                     </w:t>
            </w:r>
            <w:r w:rsidRPr="002632BC">
              <w:rPr>
                <w:b/>
              </w:rPr>
              <w:t xml:space="preserve"> site: </w:t>
            </w:r>
            <w:hyperlink r:id="rId6" w:history="1">
              <w:r w:rsidRPr="002632BC">
                <w:rPr>
                  <w:rStyle w:val="Hyperlink"/>
                  <w:b/>
                </w:rPr>
                <w:t>www.saravale.ro</w:t>
              </w:r>
            </w:hyperlink>
          </w:p>
          <w:p w:rsidR="002632BC" w:rsidRDefault="002632BC" w:rsidP="002632BC">
            <w:pPr>
              <w:spacing w:line="256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2632BC" w:rsidTr="002632BC">
        <w:trPr>
          <w:trHeight w:val="80"/>
        </w:trPr>
        <w:tc>
          <w:tcPr>
            <w:tcW w:w="9922" w:type="dxa"/>
            <w:gridSpan w:val="2"/>
            <w:tcBorders>
              <w:top w:val="nil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2632BC" w:rsidRDefault="002632BC" w:rsidP="002632BC">
            <w:pPr>
              <w:rPr>
                <w:b/>
                <w:sz w:val="16"/>
                <w:szCs w:val="16"/>
              </w:rPr>
            </w:pPr>
          </w:p>
        </w:tc>
      </w:tr>
    </w:tbl>
    <w:p w:rsidR="009E16DF" w:rsidRDefault="00094930">
      <w:pPr>
        <w:rPr>
          <w:sz w:val="28"/>
          <w:szCs w:val="28"/>
        </w:rPr>
      </w:pPr>
      <w:r>
        <w:rPr>
          <w:sz w:val="28"/>
          <w:szCs w:val="28"/>
        </w:rPr>
        <w:t>Nr</w:t>
      </w:r>
      <w:r w:rsidR="005A2553">
        <w:rPr>
          <w:sz w:val="28"/>
          <w:szCs w:val="28"/>
        </w:rPr>
        <w:t>.</w:t>
      </w:r>
      <w:r w:rsidR="00A977B0">
        <w:rPr>
          <w:sz w:val="28"/>
          <w:szCs w:val="28"/>
        </w:rPr>
        <w:t>2793</w:t>
      </w:r>
      <w:r w:rsidR="000919D3">
        <w:rPr>
          <w:sz w:val="28"/>
          <w:szCs w:val="28"/>
        </w:rPr>
        <w:t>.</w:t>
      </w:r>
      <w:r w:rsidR="005A2553">
        <w:rPr>
          <w:sz w:val="28"/>
          <w:szCs w:val="28"/>
        </w:rPr>
        <w:t>/</w:t>
      </w:r>
      <w:r w:rsidR="00E571C6">
        <w:rPr>
          <w:sz w:val="28"/>
          <w:szCs w:val="28"/>
        </w:rPr>
        <w:t>11.04.2022</w:t>
      </w:r>
    </w:p>
    <w:p w:rsidR="00D44F59" w:rsidRDefault="008D0C42" w:rsidP="00D44F59">
      <w:pPr>
        <w:jc w:val="center"/>
        <w:rPr>
          <w:rFonts w:ascii="Tahoma" w:hAnsi="Tahoma" w:cs="Tahoma"/>
          <w:b/>
          <w:sz w:val="32"/>
          <w:szCs w:val="32"/>
        </w:rPr>
      </w:pPr>
      <w:r w:rsidRPr="00D44F59">
        <w:rPr>
          <w:rFonts w:ascii="Tahoma" w:hAnsi="Tahoma" w:cs="Tahoma"/>
          <w:b/>
          <w:sz w:val="32"/>
          <w:szCs w:val="32"/>
        </w:rPr>
        <w:t>ANUNȚ LICITAȚIE</w:t>
      </w:r>
    </w:p>
    <w:p w:rsidR="002632BC" w:rsidRPr="00D44F59" w:rsidRDefault="002632BC" w:rsidP="00D44F59">
      <w:pPr>
        <w:jc w:val="center"/>
        <w:rPr>
          <w:rFonts w:ascii="Tahoma" w:hAnsi="Tahoma" w:cs="Tahoma"/>
          <w:b/>
          <w:sz w:val="32"/>
          <w:szCs w:val="32"/>
        </w:rPr>
      </w:pPr>
    </w:p>
    <w:p w:rsidR="00E571C6" w:rsidRPr="003E3198" w:rsidRDefault="00D44F59" w:rsidP="00E571C6">
      <w:pPr>
        <w:spacing w:after="17" w:line="248" w:lineRule="auto"/>
        <w:ind w:left="567"/>
        <w:jc w:val="center"/>
        <w:rPr>
          <w:rFonts w:ascii="Tahoma" w:hAnsi="Tahoma" w:cs="Tahoma"/>
          <w:b/>
          <w:i/>
        </w:rPr>
      </w:pPr>
      <w:r w:rsidRPr="003E3198">
        <w:rPr>
          <w:rFonts w:ascii="Tahoma" w:hAnsi="Tahoma" w:cs="Tahoma"/>
          <w:b/>
          <w:i/>
        </w:rPr>
        <w:t xml:space="preserve">Comuna Saravale face cunoscut că în ziua de </w:t>
      </w:r>
      <w:r w:rsidR="00E571C6" w:rsidRPr="003E3198">
        <w:rPr>
          <w:rFonts w:ascii="Tahoma" w:hAnsi="Tahoma" w:cs="Tahoma"/>
          <w:b/>
          <w:i/>
        </w:rPr>
        <w:t>5</w:t>
      </w:r>
      <w:r w:rsidRPr="003E3198">
        <w:rPr>
          <w:rFonts w:ascii="Tahoma" w:hAnsi="Tahoma" w:cs="Tahoma"/>
          <w:b/>
          <w:i/>
        </w:rPr>
        <w:t xml:space="preserve"> </w:t>
      </w:r>
      <w:r w:rsidR="00E571C6" w:rsidRPr="003E3198">
        <w:rPr>
          <w:rFonts w:ascii="Tahoma" w:hAnsi="Tahoma" w:cs="Tahoma"/>
          <w:b/>
          <w:i/>
        </w:rPr>
        <w:t>mai 2022</w:t>
      </w:r>
      <w:r w:rsidRPr="003E3198">
        <w:rPr>
          <w:rFonts w:ascii="Tahoma" w:hAnsi="Tahoma" w:cs="Tahoma"/>
          <w:b/>
          <w:i/>
        </w:rPr>
        <w:t xml:space="preserve">, ora 11, la sediul Primăriei Comunei Saravale, va avea loc licitația publică pentru </w:t>
      </w:r>
      <w:r w:rsidR="00E571C6" w:rsidRPr="003E3198">
        <w:rPr>
          <w:rFonts w:ascii="Tahoma" w:hAnsi="Tahoma" w:cs="Tahoma"/>
          <w:b/>
          <w:i/>
        </w:rPr>
        <w:t>închirierea</w:t>
      </w:r>
      <w:r w:rsidRPr="003E3198">
        <w:rPr>
          <w:rFonts w:ascii="Tahoma" w:hAnsi="Tahoma" w:cs="Tahoma"/>
          <w:b/>
          <w:i/>
        </w:rPr>
        <w:t xml:space="preserve"> </w:t>
      </w:r>
      <w:r w:rsidR="00E571C6" w:rsidRPr="003E3198">
        <w:rPr>
          <w:rFonts w:ascii="Tahoma" w:hAnsi="Tahoma" w:cs="Tahoma"/>
          <w:b/>
          <w:i/>
        </w:rPr>
        <w:t xml:space="preserve">unui </w:t>
      </w:r>
      <w:proofErr w:type="spellStart"/>
      <w:r w:rsidR="00E571C6" w:rsidRPr="003E3198">
        <w:rPr>
          <w:rFonts w:ascii="Tahoma" w:hAnsi="Tahoma" w:cs="Tahoma"/>
          <w:b/>
          <w:i/>
        </w:rPr>
        <w:t>spaţiu</w:t>
      </w:r>
      <w:proofErr w:type="spellEnd"/>
      <w:r w:rsidR="00E571C6" w:rsidRPr="003E3198">
        <w:rPr>
          <w:rFonts w:ascii="Tahoma" w:hAnsi="Tahoma" w:cs="Tahoma"/>
          <w:b/>
          <w:i/>
        </w:rPr>
        <w:t xml:space="preserve"> cu destinația de farmacie situat în imobilul “Centru Medical ”  din satul Saravale, comuna Saravale</w:t>
      </w:r>
      <w:r w:rsidR="00E571C6" w:rsidRPr="003E3198">
        <w:rPr>
          <w:rFonts w:ascii="Tahoma" w:hAnsi="Tahoma" w:cs="Tahoma"/>
          <w:b/>
          <w:i/>
        </w:rPr>
        <w:t>, nr. 118</w:t>
      </w:r>
      <w:r w:rsidR="00E571C6" w:rsidRPr="003E3198">
        <w:rPr>
          <w:rFonts w:ascii="Tahoma" w:hAnsi="Tahoma" w:cs="Tahoma"/>
          <w:b/>
          <w:i/>
        </w:rPr>
        <w:t xml:space="preserve">, județul Timiș în </w:t>
      </w:r>
      <w:proofErr w:type="spellStart"/>
      <w:r w:rsidR="00E571C6" w:rsidRPr="003E3198">
        <w:rPr>
          <w:rFonts w:ascii="Tahoma" w:hAnsi="Tahoma" w:cs="Tahoma"/>
          <w:b/>
          <w:i/>
        </w:rPr>
        <w:t>suprafaţă</w:t>
      </w:r>
      <w:proofErr w:type="spellEnd"/>
      <w:r w:rsidR="00E571C6" w:rsidRPr="003E3198">
        <w:rPr>
          <w:rFonts w:ascii="Tahoma" w:hAnsi="Tahoma" w:cs="Tahoma"/>
          <w:b/>
          <w:i/>
        </w:rPr>
        <w:t xml:space="preserve"> de </w:t>
      </w:r>
      <w:r w:rsidR="00E571C6" w:rsidRPr="003E3198">
        <w:rPr>
          <w:rFonts w:ascii="Tahoma" w:hAnsi="Tahoma" w:cs="Tahoma"/>
          <w:b/>
          <w:i/>
          <w:color w:val="000000" w:themeColor="text1"/>
        </w:rPr>
        <w:t xml:space="preserve">51,79 </w:t>
      </w:r>
      <w:r w:rsidR="00E571C6" w:rsidRPr="003E3198">
        <w:rPr>
          <w:rFonts w:ascii="Tahoma" w:hAnsi="Tahoma" w:cs="Tahoma"/>
          <w:b/>
          <w:i/>
        </w:rPr>
        <w:t>mp, proprietatea publică  a comunei Saravale</w:t>
      </w:r>
    </w:p>
    <w:p w:rsidR="00D44F59" w:rsidRPr="00D44F59" w:rsidRDefault="00D44F59" w:rsidP="00536096">
      <w:pPr>
        <w:jc w:val="center"/>
        <w:rPr>
          <w:rFonts w:ascii="Tahoma" w:hAnsi="Tahoma" w:cs="Tahoma"/>
          <w:sz w:val="28"/>
          <w:szCs w:val="28"/>
        </w:rPr>
      </w:pPr>
    </w:p>
    <w:p w:rsidR="008D0C42" w:rsidRPr="005D3FC3" w:rsidRDefault="008D0C42" w:rsidP="0094125E">
      <w:pPr>
        <w:pStyle w:val="Listparagraf"/>
        <w:numPr>
          <w:ilvl w:val="0"/>
          <w:numId w:val="4"/>
        </w:numPr>
        <w:ind w:left="0" w:firstLine="360"/>
        <w:jc w:val="both"/>
        <w:rPr>
          <w:rFonts w:ascii="Tahoma" w:hAnsi="Tahoma" w:cs="Tahoma"/>
        </w:rPr>
      </w:pPr>
      <w:r w:rsidRPr="005D3FC3">
        <w:rPr>
          <w:rFonts w:ascii="Tahoma" w:hAnsi="Tahoma" w:cs="Tahoma"/>
        </w:rPr>
        <w:t xml:space="preserve">Informațiile generale privind </w:t>
      </w:r>
      <w:r w:rsidR="00E571C6">
        <w:rPr>
          <w:rFonts w:ascii="Tahoma" w:hAnsi="Tahoma" w:cs="Tahoma"/>
        </w:rPr>
        <w:t>proprietarul</w:t>
      </w:r>
      <w:r w:rsidRPr="005D3FC3">
        <w:rPr>
          <w:rFonts w:ascii="Tahoma" w:hAnsi="Tahoma" w:cs="Tahoma"/>
        </w:rPr>
        <w:t xml:space="preserve"> , în special denumirea, codul fiscal, adresa , nr. de telefon, fax și/sau adresa de e-mail ale persoanei de contact.</w:t>
      </w:r>
    </w:p>
    <w:p w:rsidR="00092CC8" w:rsidRPr="005D3FC3" w:rsidRDefault="008D0C42" w:rsidP="0094125E">
      <w:pPr>
        <w:jc w:val="both"/>
        <w:rPr>
          <w:rFonts w:ascii="Tahoma" w:hAnsi="Tahoma" w:cs="Tahoma"/>
        </w:rPr>
      </w:pPr>
      <w:r w:rsidRPr="005D3FC3">
        <w:rPr>
          <w:rFonts w:ascii="Tahoma" w:hAnsi="Tahoma" w:cs="Tahoma"/>
        </w:rPr>
        <w:t xml:space="preserve"> </w:t>
      </w:r>
      <w:r w:rsidRPr="005D3FC3">
        <w:rPr>
          <w:rFonts w:ascii="Tahoma" w:hAnsi="Tahoma" w:cs="Tahoma"/>
        </w:rPr>
        <w:tab/>
        <w:t xml:space="preserve">Comuna Saravale, </w:t>
      </w:r>
      <w:r w:rsidR="00536096">
        <w:rPr>
          <w:rFonts w:ascii="Tahoma" w:hAnsi="Tahoma" w:cs="Tahoma"/>
        </w:rPr>
        <w:t xml:space="preserve">cu sediul în Saravale, </w:t>
      </w:r>
      <w:r w:rsidRPr="005D3FC3">
        <w:rPr>
          <w:rFonts w:ascii="Tahoma" w:hAnsi="Tahoma" w:cs="Tahoma"/>
        </w:rPr>
        <w:t xml:space="preserve">nr. </w:t>
      </w:r>
      <w:r w:rsidR="00092CC8" w:rsidRPr="005D3FC3">
        <w:rPr>
          <w:rFonts w:ascii="Tahoma" w:hAnsi="Tahoma" w:cs="Tahoma"/>
        </w:rPr>
        <w:t>167</w:t>
      </w:r>
      <w:r w:rsidRPr="005D3FC3">
        <w:rPr>
          <w:rFonts w:ascii="Tahoma" w:hAnsi="Tahoma" w:cs="Tahoma"/>
        </w:rPr>
        <w:t>, jud. Timiș,</w:t>
      </w:r>
      <w:r w:rsidR="00092CC8" w:rsidRPr="005D3FC3">
        <w:rPr>
          <w:rFonts w:ascii="Tahoma" w:hAnsi="Tahoma" w:cs="Tahoma"/>
        </w:rPr>
        <w:t xml:space="preserve"> cod </w:t>
      </w:r>
      <w:r w:rsidR="005D3FC3" w:rsidRPr="005D3FC3">
        <w:rPr>
          <w:rFonts w:ascii="Tahoma" w:hAnsi="Tahoma" w:cs="Tahoma"/>
        </w:rPr>
        <w:t>poștal</w:t>
      </w:r>
      <w:r w:rsidR="00092CC8" w:rsidRPr="005D3FC3">
        <w:rPr>
          <w:rFonts w:ascii="Tahoma" w:hAnsi="Tahoma" w:cs="Tahoma"/>
        </w:rPr>
        <w:t xml:space="preserve">: 307387, </w:t>
      </w:r>
      <w:r w:rsidRPr="005D3FC3">
        <w:rPr>
          <w:rFonts w:ascii="Tahoma" w:hAnsi="Tahoma" w:cs="Tahoma"/>
        </w:rPr>
        <w:t xml:space="preserve"> Cod fiscal</w:t>
      </w:r>
      <w:r w:rsidR="00092CC8" w:rsidRPr="005D3FC3">
        <w:rPr>
          <w:rFonts w:ascii="Tahoma" w:hAnsi="Tahoma" w:cs="Tahoma"/>
        </w:rPr>
        <w:t>, 16594708, tel. 0</w:t>
      </w:r>
      <w:r w:rsidR="00E57A9E">
        <w:rPr>
          <w:rFonts w:ascii="Tahoma" w:hAnsi="Tahoma" w:cs="Tahoma"/>
        </w:rPr>
        <w:t>256376665,  fax:0256376603,</w:t>
      </w:r>
      <w:r w:rsidR="00092CC8" w:rsidRPr="005D3FC3">
        <w:rPr>
          <w:rFonts w:ascii="Tahoma" w:hAnsi="Tahoma" w:cs="Tahoma"/>
        </w:rPr>
        <w:t>e-mail:primaria@saravale.ro,</w:t>
      </w:r>
      <w:r w:rsidR="003409FD">
        <w:rPr>
          <w:rFonts w:ascii="Tahoma" w:hAnsi="Tahoma" w:cs="Tahoma"/>
        </w:rPr>
        <w:t xml:space="preserve"> socialsaravale@yahoo.com, </w:t>
      </w:r>
      <w:r w:rsidR="00092CC8" w:rsidRPr="005D3FC3">
        <w:rPr>
          <w:rFonts w:ascii="Tahoma" w:hAnsi="Tahoma" w:cs="Tahoma"/>
        </w:rPr>
        <w:t xml:space="preserve">  persoana de contact viceprimarul comunei Saravale.</w:t>
      </w:r>
      <w:r w:rsidR="00D44F59">
        <w:rPr>
          <w:rFonts w:ascii="Tahoma" w:hAnsi="Tahoma" w:cs="Tahoma"/>
        </w:rPr>
        <w:t xml:space="preserve">, </w:t>
      </w:r>
    </w:p>
    <w:p w:rsidR="00F2420A" w:rsidRPr="005D3FC3" w:rsidRDefault="00912BAD" w:rsidP="0094125E">
      <w:pPr>
        <w:pStyle w:val="Listparagraf"/>
        <w:numPr>
          <w:ilvl w:val="0"/>
          <w:numId w:val="4"/>
        </w:numPr>
        <w:ind w:left="0" w:firstLine="360"/>
        <w:jc w:val="both"/>
        <w:rPr>
          <w:rFonts w:ascii="Tahoma" w:hAnsi="Tahoma" w:cs="Tahoma"/>
        </w:rPr>
      </w:pPr>
      <w:r w:rsidRPr="005D3FC3">
        <w:rPr>
          <w:rFonts w:ascii="Tahoma" w:hAnsi="Tahoma" w:cs="Tahoma"/>
        </w:rPr>
        <w:t>I</w:t>
      </w:r>
      <w:r w:rsidR="00092CC8" w:rsidRPr="005D3FC3">
        <w:rPr>
          <w:rFonts w:ascii="Tahoma" w:hAnsi="Tahoma" w:cs="Tahoma"/>
        </w:rPr>
        <w:t>n</w:t>
      </w:r>
      <w:r w:rsidRPr="005D3FC3">
        <w:rPr>
          <w:rFonts w:ascii="Tahoma" w:hAnsi="Tahoma" w:cs="Tahoma"/>
        </w:rPr>
        <w:t xml:space="preserve">formații generale privind obiectul </w:t>
      </w:r>
      <w:r w:rsidR="00096561">
        <w:rPr>
          <w:rFonts w:ascii="Tahoma" w:hAnsi="Tahoma" w:cs="Tahoma"/>
        </w:rPr>
        <w:t>închirierii</w:t>
      </w:r>
      <w:r w:rsidRPr="005D3FC3">
        <w:rPr>
          <w:rFonts w:ascii="Tahoma" w:hAnsi="Tahoma" w:cs="Tahoma"/>
        </w:rPr>
        <w:t>, în special descr</w:t>
      </w:r>
      <w:r w:rsidR="00096561">
        <w:rPr>
          <w:rFonts w:ascii="Tahoma" w:hAnsi="Tahoma" w:cs="Tahoma"/>
        </w:rPr>
        <w:t>ierea și identificarea bunului</w:t>
      </w:r>
      <w:r w:rsidRPr="005D3FC3">
        <w:rPr>
          <w:rFonts w:ascii="Tahoma" w:hAnsi="Tahoma" w:cs="Tahoma"/>
        </w:rPr>
        <w:t xml:space="preserve"> ce urmează să fie </w:t>
      </w:r>
      <w:r w:rsidR="00096561">
        <w:rPr>
          <w:rFonts w:ascii="Tahoma" w:hAnsi="Tahoma" w:cs="Tahoma"/>
        </w:rPr>
        <w:t>închiriat</w:t>
      </w:r>
      <w:r w:rsidRPr="005D3FC3">
        <w:rPr>
          <w:rFonts w:ascii="Tahoma" w:hAnsi="Tahoma" w:cs="Tahoma"/>
        </w:rPr>
        <w:t>:</w:t>
      </w:r>
    </w:p>
    <w:p w:rsidR="00382EB3" w:rsidRPr="005D3FC3" w:rsidRDefault="00096561" w:rsidP="0094125E">
      <w:pPr>
        <w:ind w:firstLine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Spațiul </w:t>
      </w:r>
      <w:r w:rsidR="00912BAD" w:rsidRPr="005D3FC3">
        <w:rPr>
          <w:rFonts w:ascii="Tahoma" w:hAnsi="Tahoma" w:cs="Tahoma"/>
        </w:rPr>
        <w:t xml:space="preserve">în suprafața de </w:t>
      </w:r>
      <w:r>
        <w:rPr>
          <w:rFonts w:ascii="Tahoma" w:hAnsi="Tahoma" w:cs="Tahoma"/>
        </w:rPr>
        <w:t>51,79 mp</w:t>
      </w:r>
      <w:r w:rsidR="00912BAD" w:rsidRPr="005D3FC3">
        <w:rPr>
          <w:rFonts w:ascii="Tahoma" w:hAnsi="Tahoma" w:cs="Tahoma"/>
        </w:rPr>
        <w:t xml:space="preserve">  </w:t>
      </w:r>
      <w:r w:rsidR="00F2420A" w:rsidRPr="005D3FC3">
        <w:rPr>
          <w:rFonts w:ascii="Tahoma" w:hAnsi="Tahoma" w:cs="Tahoma"/>
        </w:rPr>
        <w:t xml:space="preserve">situat </w:t>
      </w:r>
      <w:r w:rsidRPr="00E571C6">
        <w:rPr>
          <w:rFonts w:ascii="Tahoma" w:hAnsi="Tahoma" w:cs="Tahoma"/>
        </w:rPr>
        <w:t>imobilul “Centru Medical ”  din satul Saravale, comuna Saravale</w:t>
      </w:r>
      <w:r>
        <w:rPr>
          <w:rFonts w:ascii="Tahoma" w:hAnsi="Tahoma" w:cs="Tahoma"/>
        </w:rPr>
        <w:t>, nr. 118</w:t>
      </w:r>
      <w:r w:rsidRPr="00E571C6">
        <w:rPr>
          <w:rFonts w:ascii="Tahoma" w:hAnsi="Tahoma" w:cs="Tahoma"/>
        </w:rPr>
        <w:t>, județul Timiș</w:t>
      </w:r>
      <w:r w:rsidR="00F2420A" w:rsidRPr="005D3FC3">
        <w:rPr>
          <w:rFonts w:ascii="Tahoma" w:hAnsi="Tahoma" w:cs="Tahoma"/>
        </w:rPr>
        <w:t xml:space="preserve">, </w:t>
      </w:r>
      <w:r w:rsidR="00912BAD" w:rsidRPr="005D3FC3">
        <w:rPr>
          <w:rFonts w:ascii="Tahoma" w:hAnsi="Tahoma" w:cs="Tahoma"/>
        </w:rPr>
        <w:t xml:space="preserve"> înscris în cartea funciară nr. 40</w:t>
      </w:r>
      <w:r>
        <w:rPr>
          <w:rFonts w:ascii="Tahoma" w:hAnsi="Tahoma" w:cs="Tahoma"/>
        </w:rPr>
        <w:t>0742-C1</w:t>
      </w:r>
      <w:r w:rsidR="00912BAD" w:rsidRPr="005D3FC3">
        <w:rPr>
          <w:rFonts w:ascii="Tahoma" w:hAnsi="Tahoma" w:cs="Tahoma"/>
        </w:rPr>
        <w:t xml:space="preserve"> Saravale, </w:t>
      </w:r>
      <w:r w:rsidR="00F2420A" w:rsidRPr="005D3FC3">
        <w:rPr>
          <w:rFonts w:ascii="Tahoma" w:hAnsi="Tahoma" w:cs="Tahoma"/>
        </w:rPr>
        <w:t xml:space="preserve">ce urmează să fie </w:t>
      </w:r>
      <w:r>
        <w:rPr>
          <w:rFonts w:ascii="Tahoma" w:hAnsi="Tahoma" w:cs="Tahoma"/>
        </w:rPr>
        <w:t>închiriat</w:t>
      </w:r>
      <w:r w:rsidR="00F2420A" w:rsidRPr="005D3FC3">
        <w:rPr>
          <w:rFonts w:ascii="Tahoma" w:hAnsi="Tahoma" w:cs="Tahoma"/>
        </w:rPr>
        <w:t xml:space="preserve">  aparțin</w:t>
      </w:r>
      <w:r>
        <w:rPr>
          <w:rFonts w:ascii="Tahoma" w:hAnsi="Tahoma" w:cs="Tahoma"/>
        </w:rPr>
        <w:t>e</w:t>
      </w:r>
      <w:r w:rsidR="00F2420A" w:rsidRPr="005D3FC3">
        <w:rPr>
          <w:rFonts w:ascii="Tahoma" w:hAnsi="Tahoma" w:cs="Tahoma"/>
        </w:rPr>
        <w:t xml:space="preserve"> domeniului </w:t>
      </w:r>
      <w:r>
        <w:rPr>
          <w:rFonts w:ascii="Tahoma" w:hAnsi="Tahoma" w:cs="Tahoma"/>
        </w:rPr>
        <w:t>public</w:t>
      </w:r>
      <w:r w:rsidR="00F2420A" w:rsidRPr="005D3FC3">
        <w:rPr>
          <w:rFonts w:ascii="Tahoma" w:hAnsi="Tahoma" w:cs="Tahoma"/>
        </w:rPr>
        <w:t xml:space="preserve"> al Comunei Sarav</w:t>
      </w:r>
      <w:r w:rsidR="005D3FC3" w:rsidRPr="005D3FC3">
        <w:rPr>
          <w:rFonts w:ascii="Tahoma" w:hAnsi="Tahoma" w:cs="Tahoma"/>
        </w:rPr>
        <w:t>a</w:t>
      </w:r>
      <w:r w:rsidR="00F2420A" w:rsidRPr="005D3FC3">
        <w:rPr>
          <w:rFonts w:ascii="Tahoma" w:hAnsi="Tahoma" w:cs="Tahoma"/>
        </w:rPr>
        <w:t>le..</w:t>
      </w:r>
    </w:p>
    <w:p w:rsidR="00F2420A" w:rsidRPr="005D3FC3" w:rsidRDefault="00F2420A" w:rsidP="0094125E">
      <w:pPr>
        <w:ind w:firstLine="360"/>
        <w:jc w:val="both"/>
        <w:rPr>
          <w:rFonts w:ascii="Tahoma" w:hAnsi="Tahoma" w:cs="Tahoma"/>
        </w:rPr>
      </w:pPr>
      <w:r w:rsidRPr="00E57A9E">
        <w:rPr>
          <w:rFonts w:ascii="Tahoma" w:hAnsi="Tahoma" w:cs="Tahoma"/>
          <w:b/>
        </w:rPr>
        <w:t>3</w:t>
      </w:r>
      <w:r w:rsidR="00E57A9E">
        <w:rPr>
          <w:rFonts w:ascii="Tahoma" w:hAnsi="Tahoma" w:cs="Tahoma"/>
        </w:rPr>
        <w:t>.</w:t>
      </w:r>
      <w:r w:rsidRPr="005D3FC3">
        <w:rPr>
          <w:rFonts w:ascii="Tahoma" w:hAnsi="Tahoma" w:cs="Tahoma"/>
        </w:rPr>
        <w:t xml:space="preserve"> </w:t>
      </w:r>
      <w:r w:rsidR="00E57A9E">
        <w:rPr>
          <w:rFonts w:ascii="Tahoma" w:hAnsi="Tahoma" w:cs="Tahoma"/>
        </w:rPr>
        <w:t>I</w:t>
      </w:r>
      <w:r w:rsidRPr="005D3FC3">
        <w:rPr>
          <w:rFonts w:ascii="Tahoma" w:hAnsi="Tahoma" w:cs="Tahoma"/>
        </w:rPr>
        <w:t xml:space="preserve">nformații privind documentația de atribuire : </w:t>
      </w:r>
    </w:p>
    <w:p w:rsidR="00FA0E67" w:rsidRPr="005D3FC3" w:rsidRDefault="00FA0E67" w:rsidP="0094125E">
      <w:pPr>
        <w:ind w:firstLine="360"/>
        <w:jc w:val="both"/>
        <w:rPr>
          <w:rFonts w:ascii="Tahoma" w:hAnsi="Tahoma" w:cs="Tahoma"/>
        </w:rPr>
      </w:pPr>
      <w:r w:rsidRPr="00E57A9E">
        <w:rPr>
          <w:rFonts w:ascii="Tahoma" w:hAnsi="Tahoma" w:cs="Tahoma"/>
          <w:b/>
        </w:rPr>
        <w:t>3,1</w:t>
      </w:r>
      <w:r w:rsidR="00E57A9E">
        <w:rPr>
          <w:rFonts w:ascii="Tahoma" w:hAnsi="Tahoma" w:cs="Tahoma"/>
        </w:rPr>
        <w:t xml:space="preserve"> Modalitatea </w:t>
      </w:r>
      <w:r w:rsidRPr="005D3FC3">
        <w:rPr>
          <w:rFonts w:ascii="Tahoma" w:hAnsi="Tahoma" w:cs="Tahoma"/>
        </w:rPr>
        <w:t xml:space="preserve"> prin care persoanele interesate pot intra în posesia unui exemplar al </w:t>
      </w:r>
      <w:r w:rsidR="0094125E">
        <w:rPr>
          <w:rFonts w:ascii="Tahoma" w:hAnsi="Tahoma" w:cs="Tahoma"/>
        </w:rPr>
        <w:t>s</w:t>
      </w:r>
      <w:r w:rsidR="0094125E">
        <w:rPr>
          <w:rFonts w:ascii="Tahoma" w:hAnsi="Tahoma" w:cs="Tahoma"/>
        </w:rPr>
        <w:t>tudiul</w:t>
      </w:r>
      <w:r w:rsidR="0094125E">
        <w:rPr>
          <w:rFonts w:ascii="Tahoma" w:hAnsi="Tahoma" w:cs="Tahoma"/>
        </w:rPr>
        <w:t>ui</w:t>
      </w:r>
      <w:r w:rsidR="0094125E">
        <w:rPr>
          <w:rFonts w:ascii="Tahoma" w:hAnsi="Tahoma" w:cs="Tahoma"/>
        </w:rPr>
        <w:t xml:space="preserve"> de oportunitate  </w:t>
      </w:r>
      <w:r w:rsidR="00E57A9E">
        <w:rPr>
          <w:rFonts w:ascii="Tahoma" w:hAnsi="Tahoma" w:cs="Tahoma"/>
        </w:rPr>
        <w:t xml:space="preserve">și a unui exemplar al caietului de sarcini </w:t>
      </w:r>
      <w:r w:rsidRPr="005D3FC3">
        <w:rPr>
          <w:rFonts w:ascii="Tahoma" w:hAnsi="Tahoma" w:cs="Tahoma"/>
        </w:rPr>
        <w:t xml:space="preserve"> : prin solicitare scrisă , de la sediul Primăriei Comunei Saravale.</w:t>
      </w:r>
    </w:p>
    <w:p w:rsidR="00FA0E67" w:rsidRPr="005D3FC3" w:rsidRDefault="00FA0E67" w:rsidP="0094125E">
      <w:pPr>
        <w:ind w:firstLine="360"/>
        <w:jc w:val="both"/>
        <w:rPr>
          <w:rFonts w:ascii="Tahoma" w:hAnsi="Tahoma" w:cs="Tahoma"/>
        </w:rPr>
      </w:pPr>
      <w:r w:rsidRPr="00E57A9E">
        <w:rPr>
          <w:rFonts w:ascii="Tahoma" w:hAnsi="Tahoma" w:cs="Tahoma"/>
          <w:b/>
        </w:rPr>
        <w:t>3,2</w:t>
      </w:r>
      <w:r w:rsidRPr="005D3FC3">
        <w:rPr>
          <w:rFonts w:ascii="Tahoma" w:hAnsi="Tahoma" w:cs="Tahoma"/>
        </w:rPr>
        <w:t xml:space="preserve"> </w:t>
      </w:r>
      <w:r w:rsidR="0094125E">
        <w:rPr>
          <w:rFonts w:ascii="Tahoma" w:hAnsi="Tahoma" w:cs="Tahoma"/>
        </w:rPr>
        <w:t xml:space="preserve">Studiul de oportunitate </w:t>
      </w:r>
      <w:r w:rsidR="00E57A9E">
        <w:rPr>
          <w:rFonts w:ascii="Tahoma" w:hAnsi="Tahoma" w:cs="Tahoma"/>
        </w:rPr>
        <w:t xml:space="preserve"> și caietul de sarcini se pot</w:t>
      </w:r>
      <w:r w:rsidRPr="005D3FC3">
        <w:rPr>
          <w:rFonts w:ascii="Tahoma" w:hAnsi="Tahoma" w:cs="Tahoma"/>
        </w:rPr>
        <w:t xml:space="preserve"> obține de la Compartimentul Agricol </w:t>
      </w:r>
      <w:r w:rsidR="00292E03" w:rsidRPr="005D3FC3">
        <w:rPr>
          <w:rFonts w:ascii="Tahoma" w:hAnsi="Tahoma" w:cs="Tahoma"/>
        </w:rPr>
        <w:t xml:space="preserve"> din cadrul Primăriei Comunei Saravale, județul Timiș</w:t>
      </w:r>
      <w:r w:rsidRPr="005D3FC3">
        <w:rPr>
          <w:rFonts w:ascii="Tahoma" w:hAnsi="Tahoma" w:cs="Tahoma"/>
        </w:rPr>
        <w:t xml:space="preserve"> </w:t>
      </w:r>
      <w:r w:rsidR="00292E03" w:rsidRPr="005D3FC3">
        <w:rPr>
          <w:rFonts w:ascii="Tahoma" w:hAnsi="Tahoma" w:cs="Tahoma"/>
        </w:rPr>
        <w:t>.</w:t>
      </w:r>
    </w:p>
    <w:p w:rsidR="00536096" w:rsidRDefault="00292E03" w:rsidP="0094125E">
      <w:pPr>
        <w:ind w:firstLine="360"/>
        <w:jc w:val="both"/>
        <w:rPr>
          <w:rFonts w:ascii="Tahoma" w:hAnsi="Tahoma" w:cs="Tahoma"/>
        </w:rPr>
      </w:pPr>
      <w:r w:rsidRPr="00E57A9E">
        <w:rPr>
          <w:rFonts w:ascii="Tahoma" w:hAnsi="Tahoma" w:cs="Tahoma"/>
          <w:b/>
        </w:rPr>
        <w:t>3,3</w:t>
      </w:r>
      <w:r w:rsidRPr="005D3FC3">
        <w:rPr>
          <w:rFonts w:ascii="Tahoma" w:hAnsi="Tahoma" w:cs="Tahoma"/>
        </w:rPr>
        <w:t xml:space="preserve"> În vederea participării la licitație , ofertanții vor</w:t>
      </w:r>
      <w:r w:rsidR="00536096">
        <w:rPr>
          <w:rFonts w:ascii="Tahoma" w:hAnsi="Tahoma" w:cs="Tahoma"/>
        </w:rPr>
        <w:t xml:space="preserve"> achita</w:t>
      </w:r>
      <w:r w:rsidR="00536096" w:rsidRPr="00536096">
        <w:rPr>
          <w:rFonts w:ascii="Tahoma" w:hAnsi="Tahoma" w:cs="Tahoma"/>
        </w:rPr>
        <w:t xml:space="preserve"> </w:t>
      </w:r>
      <w:r w:rsidR="003409FD">
        <w:rPr>
          <w:rFonts w:ascii="Tahoma" w:hAnsi="Tahoma" w:cs="Tahoma"/>
        </w:rPr>
        <w:t>la cas</w:t>
      </w:r>
      <w:r w:rsidR="0075039C">
        <w:rPr>
          <w:rFonts w:ascii="Tahoma" w:hAnsi="Tahoma" w:cs="Tahoma"/>
        </w:rPr>
        <w:t>i</w:t>
      </w:r>
      <w:r w:rsidR="00536096" w:rsidRPr="005D3FC3">
        <w:rPr>
          <w:rFonts w:ascii="Tahoma" w:hAnsi="Tahoma" w:cs="Tahoma"/>
        </w:rPr>
        <w:t>eri</w:t>
      </w:r>
      <w:r w:rsidR="003409FD">
        <w:rPr>
          <w:rFonts w:ascii="Tahoma" w:hAnsi="Tahoma" w:cs="Tahoma"/>
        </w:rPr>
        <w:t>a</w:t>
      </w:r>
      <w:r w:rsidR="00536096" w:rsidRPr="005D3FC3">
        <w:rPr>
          <w:rFonts w:ascii="Tahoma" w:hAnsi="Tahoma" w:cs="Tahoma"/>
        </w:rPr>
        <w:t xml:space="preserve"> Primăriei </w:t>
      </w:r>
      <w:r w:rsidR="003409FD">
        <w:rPr>
          <w:rFonts w:ascii="Tahoma" w:hAnsi="Tahoma" w:cs="Tahoma"/>
        </w:rPr>
        <w:t>C</w:t>
      </w:r>
      <w:r w:rsidR="00536096" w:rsidRPr="005D3FC3">
        <w:rPr>
          <w:rFonts w:ascii="Tahoma" w:hAnsi="Tahoma" w:cs="Tahoma"/>
        </w:rPr>
        <w:t>omunei Saravale</w:t>
      </w:r>
      <w:r w:rsidR="00536096">
        <w:rPr>
          <w:rFonts w:ascii="Tahoma" w:hAnsi="Tahoma" w:cs="Tahoma"/>
        </w:rPr>
        <w:t>:</w:t>
      </w:r>
    </w:p>
    <w:p w:rsidR="00536096" w:rsidRDefault="00292E03" w:rsidP="0094125E">
      <w:pPr>
        <w:pStyle w:val="Listparagraf"/>
        <w:numPr>
          <w:ilvl w:val="0"/>
          <w:numId w:val="5"/>
        </w:numPr>
        <w:jc w:val="both"/>
        <w:rPr>
          <w:rFonts w:ascii="Tahoma" w:hAnsi="Tahoma" w:cs="Tahoma"/>
        </w:rPr>
      </w:pPr>
      <w:r w:rsidRPr="00536096">
        <w:rPr>
          <w:rFonts w:ascii="Tahoma" w:hAnsi="Tahoma" w:cs="Tahoma"/>
        </w:rPr>
        <w:t xml:space="preserve">taxa de participare în cuantum de 100 lei, </w:t>
      </w:r>
      <w:r w:rsidR="00023FCF" w:rsidRPr="00536096">
        <w:rPr>
          <w:rFonts w:ascii="Tahoma" w:hAnsi="Tahoma" w:cs="Tahoma"/>
        </w:rPr>
        <w:t xml:space="preserve"> </w:t>
      </w:r>
    </w:p>
    <w:p w:rsidR="00536096" w:rsidRDefault="00694EF9" w:rsidP="0094125E">
      <w:pPr>
        <w:pStyle w:val="Listparagraf"/>
        <w:numPr>
          <w:ilvl w:val="0"/>
          <w:numId w:val="5"/>
        </w:numPr>
        <w:jc w:val="both"/>
        <w:rPr>
          <w:rFonts w:ascii="Tahoma" w:hAnsi="Tahoma" w:cs="Tahoma"/>
        </w:rPr>
      </w:pPr>
      <w:r w:rsidRPr="00536096">
        <w:rPr>
          <w:rFonts w:ascii="Tahoma" w:hAnsi="Tahoma" w:cs="Tahoma"/>
        </w:rPr>
        <w:t>prețul</w:t>
      </w:r>
      <w:r w:rsidR="00023FCF" w:rsidRPr="00536096">
        <w:rPr>
          <w:rFonts w:ascii="Tahoma" w:hAnsi="Tahoma" w:cs="Tahoma"/>
        </w:rPr>
        <w:t xml:space="preserve"> </w:t>
      </w:r>
      <w:r w:rsidR="00292E03" w:rsidRPr="00536096">
        <w:rPr>
          <w:rFonts w:ascii="Tahoma" w:hAnsi="Tahoma" w:cs="Tahoma"/>
          <w:b/>
        </w:rPr>
        <w:t xml:space="preserve"> </w:t>
      </w:r>
      <w:r w:rsidR="00292E03" w:rsidRPr="00536096">
        <w:rPr>
          <w:rFonts w:ascii="Tahoma" w:hAnsi="Tahoma" w:cs="Tahoma"/>
        </w:rPr>
        <w:t>caiet</w:t>
      </w:r>
      <w:r w:rsidRPr="00536096">
        <w:rPr>
          <w:rFonts w:ascii="Tahoma" w:hAnsi="Tahoma" w:cs="Tahoma"/>
        </w:rPr>
        <w:t>ului</w:t>
      </w:r>
      <w:r w:rsidR="00292E03" w:rsidRPr="00536096">
        <w:rPr>
          <w:rFonts w:ascii="Tahoma" w:hAnsi="Tahoma" w:cs="Tahoma"/>
        </w:rPr>
        <w:t xml:space="preserve"> de sarci</w:t>
      </w:r>
      <w:r w:rsidR="00023FCF" w:rsidRPr="00536096">
        <w:rPr>
          <w:rFonts w:ascii="Tahoma" w:hAnsi="Tahoma" w:cs="Tahoma"/>
        </w:rPr>
        <w:t xml:space="preserve">ni  este de </w:t>
      </w:r>
      <w:r w:rsidR="00292E03" w:rsidRPr="00536096">
        <w:rPr>
          <w:rFonts w:ascii="Tahoma" w:hAnsi="Tahoma" w:cs="Tahoma"/>
        </w:rPr>
        <w:t>100  lei</w:t>
      </w:r>
      <w:r w:rsidRPr="00536096">
        <w:rPr>
          <w:rFonts w:ascii="Tahoma" w:hAnsi="Tahoma" w:cs="Tahoma"/>
        </w:rPr>
        <w:t xml:space="preserve">/exemplar </w:t>
      </w:r>
      <w:r w:rsidR="00023FCF" w:rsidRPr="00536096">
        <w:rPr>
          <w:rFonts w:ascii="Tahoma" w:hAnsi="Tahoma" w:cs="Tahoma"/>
        </w:rPr>
        <w:t xml:space="preserve">, </w:t>
      </w:r>
    </w:p>
    <w:p w:rsidR="00292E03" w:rsidRPr="00536096" w:rsidRDefault="00694EF9" w:rsidP="0094125E">
      <w:pPr>
        <w:pStyle w:val="Listparagraf"/>
        <w:numPr>
          <w:ilvl w:val="0"/>
          <w:numId w:val="5"/>
        </w:numPr>
        <w:jc w:val="both"/>
        <w:rPr>
          <w:rFonts w:ascii="Tahoma" w:hAnsi="Tahoma" w:cs="Tahoma"/>
        </w:rPr>
      </w:pPr>
      <w:r w:rsidRPr="00536096">
        <w:rPr>
          <w:rFonts w:ascii="Tahoma" w:hAnsi="Tahoma" w:cs="Tahoma"/>
        </w:rPr>
        <w:t>garanția</w:t>
      </w:r>
      <w:r w:rsidR="00023FCF" w:rsidRPr="00536096">
        <w:rPr>
          <w:rFonts w:ascii="Tahoma" w:hAnsi="Tahoma" w:cs="Tahoma"/>
        </w:rPr>
        <w:t xml:space="preserve"> de </w:t>
      </w:r>
      <w:r w:rsidR="00292E03" w:rsidRPr="00536096">
        <w:rPr>
          <w:rFonts w:ascii="Tahoma" w:hAnsi="Tahoma" w:cs="Tahoma"/>
        </w:rPr>
        <w:t xml:space="preserve"> part</w:t>
      </w:r>
      <w:r w:rsidR="00023FCF" w:rsidRPr="00536096">
        <w:rPr>
          <w:rFonts w:ascii="Tahoma" w:hAnsi="Tahoma" w:cs="Tahoma"/>
        </w:rPr>
        <w:t xml:space="preserve">icipare </w:t>
      </w:r>
      <w:r w:rsidRPr="00536096">
        <w:rPr>
          <w:rFonts w:ascii="Tahoma" w:hAnsi="Tahoma" w:cs="Tahoma"/>
        </w:rPr>
        <w:t>î</w:t>
      </w:r>
      <w:r w:rsidR="00023FCF" w:rsidRPr="00536096">
        <w:rPr>
          <w:rFonts w:ascii="Tahoma" w:hAnsi="Tahoma" w:cs="Tahoma"/>
        </w:rPr>
        <w:t xml:space="preserve">n  cuantum  de </w:t>
      </w:r>
      <w:r w:rsidRPr="00536096">
        <w:rPr>
          <w:rFonts w:ascii="Tahoma" w:hAnsi="Tahoma" w:cs="Tahoma"/>
        </w:rPr>
        <w:t>200</w:t>
      </w:r>
      <w:r w:rsidR="00536096" w:rsidRPr="00536096">
        <w:rPr>
          <w:rFonts w:ascii="Tahoma" w:hAnsi="Tahoma" w:cs="Tahoma"/>
        </w:rPr>
        <w:t xml:space="preserve"> lei </w:t>
      </w:r>
      <w:r w:rsidRPr="00536096">
        <w:rPr>
          <w:rFonts w:ascii="Tahoma" w:hAnsi="Tahoma" w:cs="Tahoma"/>
        </w:rPr>
        <w:t xml:space="preserve">, </w:t>
      </w:r>
    </w:p>
    <w:p w:rsidR="00E57A9E" w:rsidRDefault="00D44F59" w:rsidP="0094125E">
      <w:pPr>
        <w:ind w:firstLine="360"/>
        <w:jc w:val="both"/>
        <w:rPr>
          <w:rFonts w:ascii="Tahoma" w:hAnsi="Tahoma" w:cs="Tahoma"/>
        </w:rPr>
      </w:pPr>
      <w:r w:rsidRPr="00E57A9E">
        <w:rPr>
          <w:rFonts w:ascii="Tahoma" w:hAnsi="Tahoma" w:cs="Tahoma"/>
          <w:b/>
        </w:rPr>
        <w:t>4</w:t>
      </w:r>
      <w:r>
        <w:rPr>
          <w:rFonts w:ascii="Tahoma" w:hAnsi="Tahoma" w:cs="Tahoma"/>
        </w:rPr>
        <w:t>.Termenul</w:t>
      </w:r>
      <w:r w:rsidRPr="00D44F5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limită de depunere a ofertelor </w:t>
      </w:r>
      <w:r w:rsidR="00096561">
        <w:rPr>
          <w:rFonts w:ascii="Tahoma" w:hAnsi="Tahoma" w:cs="Tahoma"/>
        </w:rPr>
        <w:t>4 mai</w:t>
      </w:r>
      <w:r>
        <w:rPr>
          <w:rFonts w:ascii="Tahoma" w:hAnsi="Tahoma" w:cs="Tahoma"/>
        </w:rPr>
        <w:t xml:space="preserve"> 202</w:t>
      </w:r>
      <w:r w:rsidR="00096561">
        <w:rPr>
          <w:rFonts w:ascii="Tahoma" w:hAnsi="Tahoma" w:cs="Tahoma"/>
        </w:rPr>
        <w:t>2 , ora 15</w:t>
      </w:r>
      <w:r>
        <w:rPr>
          <w:rFonts w:ascii="Tahoma" w:hAnsi="Tahoma" w:cs="Tahoma"/>
        </w:rPr>
        <w:t>³º la sediul Primăriei Comunei Saravale</w:t>
      </w:r>
      <w:r w:rsidR="00E57A9E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</w:p>
    <w:p w:rsidR="00DC7C69" w:rsidRDefault="00E57A9E" w:rsidP="0094125E">
      <w:pPr>
        <w:ind w:firstLine="360"/>
        <w:jc w:val="both"/>
        <w:rPr>
          <w:rFonts w:ascii="Tahoma" w:hAnsi="Tahoma" w:cs="Tahoma"/>
        </w:rPr>
      </w:pPr>
      <w:r w:rsidRPr="002632BC">
        <w:rPr>
          <w:rFonts w:ascii="Tahoma" w:hAnsi="Tahoma" w:cs="Tahoma"/>
          <w:b/>
        </w:rPr>
        <w:t>5</w:t>
      </w:r>
      <w:r>
        <w:rPr>
          <w:rFonts w:ascii="Tahoma" w:hAnsi="Tahoma" w:cs="Tahoma"/>
        </w:rPr>
        <w:t xml:space="preserve">. </w:t>
      </w:r>
      <w:r w:rsidR="00DC7C69">
        <w:rPr>
          <w:rFonts w:ascii="Tahoma" w:hAnsi="Tahoma" w:cs="Tahoma"/>
        </w:rPr>
        <w:t>Ședință publică de d</w:t>
      </w:r>
      <w:r>
        <w:rPr>
          <w:rFonts w:ascii="Tahoma" w:hAnsi="Tahoma" w:cs="Tahoma"/>
        </w:rPr>
        <w:t>eschidere</w:t>
      </w:r>
      <w:r w:rsidR="00DC7C6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</w:t>
      </w:r>
      <w:r w:rsidR="00DC7C69">
        <w:rPr>
          <w:rFonts w:ascii="Tahoma" w:hAnsi="Tahoma" w:cs="Tahoma"/>
        </w:rPr>
        <w:t xml:space="preserve"> ofertelor are loc în data de </w:t>
      </w:r>
      <w:r w:rsidR="00096561">
        <w:rPr>
          <w:rFonts w:ascii="Tahoma" w:hAnsi="Tahoma" w:cs="Tahoma"/>
        </w:rPr>
        <w:t>5 mai 2022</w:t>
      </w:r>
      <w:r w:rsidR="00DC7C69">
        <w:rPr>
          <w:rFonts w:ascii="Tahoma" w:hAnsi="Tahoma" w:cs="Tahoma"/>
        </w:rPr>
        <w:t>, ora 11, la sediul Primăriei Comunei Saravale, jud. Timiș</w:t>
      </w:r>
    </w:p>
    <w:p w:rsidR="002632BC" w:rsidRDefault="002632BC" w:rsidP="0094125E">
      <w:pPr>
        <w:ind w:firstLine="360"/>
        <w:jc w:val="both"/>
        <w:rPr>
          <w:rFonts w:ascii="Tahoma" w:hAnsi="Tahoma" w:cs="Tahoma"/>
        </w:rPr>
      </w:pPr>
      <w:r w:rsidRPr="002632BC">
        <w:rPr>
          <w:rFonts w:ascii="Tahoma" w:hAnsi="Tahoma" w:cs="Tahoma"/>
          <w:b/>
        </w:rPr>
        <w:t>6</w:t>
      </w:r>
      <w:r>
        <w:rPr>
          <w:rFonts w:ascii="Tahoma" w:hAnsi="Tahoma" w:cs="Tahoma"/>
        </w:rPr>
        <w:t>. E</w:t>
      </w:r>
      <w:r w:rsidR="00DC7C69">
        <w:rPr>
          <w:rFonts w:ascii="Tahoma" w:hAnsi="Tahoma" w:cs="Tahoma"/>
        </w:rPr>
        <w:t xml:space="preserve">ventualele oferte depuse după dată de </w:t>
      </w:r>
      <w:r w:rsidR="0094125E">
        <w:rPr>
          <w:rFonts w:ascii="Tahoma" w:hAnsi="Tahoma" w:cs="Tahoma"/>
        </w:rPr>
        <w:t>4 mai</w:t>
      </w:r>
      <w:bookmarkStart w:id="0" w:name="_GoBack"/>
      <w:bookmarkEnd w:id="0"/>
      <w:r w:rsidR="00096561">
        <w:rPr>
          <w:rFonts w:ascii="Tahoma" w:hAnsi="Tahoma" w:cs="Tahoma"/>
        </w:rPr>
        <w:t xml:space="preserve"> 2022</w:t>
      </w:r>
      <w:r w:rsidR="00DC7C69">
        <w:rPr>
          <w:rFonts w:ascii="Tahoma" w:hAnsi="Tahoma" w:cs="Tahoma"/>
        </w:rPr>
        <w:t xml:space="preserve">, ora </w:t>
      </w:r>
      <w:r w:rsidR="00096561">
        <w:rPr>
          <w:rFonts w:ascii="Tahoma" w:hAnsi="Tahoma" w:cs="Tahoma"/>
        </w:rPr>
        <w:t>15</w:t>
      </w:r>
      <w:r w:rsidR="00DC7C69">
        <w:rPr>
          <w:rFonts w:ascii="Tahoma" w:hAnsi="Tahoma" w:cs="Tahoma"/>
        </w:rPr>
        <w:t xml:space="preserve">³º, sunt excluse de la licitație. </w:t>
      </w:r>
    </w:p>
    <w:p w:rsidR="002632BC" w:rsidRDefault="002632BC" w:rsidP="0094125E">
      <w:pPr>
        <w:ind w:firstLine="360"/>
        <w:jc w:val="both"/>
        <w:rPr>
          <w:rFonts w:ascii="Tahoma" w:hAnsi="Tahoma" w:cs="Tahoma"/>
        </w:rPr>
      </w:pPr>
      <w:r w:rsidRPr="002632BC">
        <w:rPr>
          <w:rFonts w:ascii="Tahoma" w:hAnsi="Tahoma" w:cs="Tahoma"/>
          <w:b/>
        </w:rPr>
        <w:t>7</w:t>
      </w:r>
      <w:r>
        <w:rPr>
          <w:rFonts w:ascii="Tahoma" w:hAnsi="Tahoma" w:cs="Tahoma"/>
        </w:rPr>
        <w:t>.</w:t>
      </w:r>
      <w:r w:rsidR="00E57A9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Instanța competentă în soluționarea litigiilor apărute :Judecătoria Sânnicolau Mare</w:t>
      </w:r>
    </w:p>
    <w:p w:rsidR="00B77222" w:rsidRPr="00D44F59" w:rsidRDefault="002632BC" w:rsidP="0094125E">
      <w:pPr>
        <w:ind w:firstLine="360"/>
        <w:jc w:val="both"/>
        <w:rPr>
          <w:rFonts w:ascii="Tahoma" w:hAnsi="Tahoma" w:cs="Tahoma"/>
        </w:rPr>
      </w:pPr>
      <w:r w:rsidRPr="002632BC">
        <w:rPr>
          <w:rFonts w:ascii="Tahoma" w:hAnsi="Tahoma" w:cs="Tahoma"/>
          <w:b/>
        </w:rPr>
        <w:t>8</w:t>
      </w:r>
      <w:r>
        <w:rPr>
          <w:rFonts w:ascii="Tahoma" w:hAnsi="Tahoma" w:cs="Tahoma"/>
        </w:rPr>
        <w:t xml:space="preserve">. Data transmiterii anunțului de licitație </w:t>
      </w:r>
      <w:r w:rsidR="00096561">
        <w:rPr>
          <w:rFonts w:ascii="Tahoma" w:hAnsi="Tahoma" w:cs="Tahoma"/>
        </w:rPr>
        <w:t>11.04.2022</w:t>
      </w:r>
      <w:r w:rsidR="00D44F59">
        <w:rPr>
          <w:rFonts w:ascii="Tahoma" w:hAnsi="Tahoma" w:cs="Tahoma"/>
        </w:rPr>
        <w:t xml:space="preserve"> </w:t>
      </w:r>
    </w:p>
    <w:p w:rsidR="002632BC" w:rsidRDefault="002632BC" w:rsidP="00D91E28">
      <w:pPr>
        <w:jc w:val="center"/>
        <w:rPr>
          <w:b/>
        </w:rPr>
      </w:pPr>
    </w:p>
    <w:p w:rsidR="002632BC" w:rsidRPr="002632BC" w:rsidRDefault="002632BC" w:rsidP="00D91E28">
      <w:pPr>
        <w:jc w:val="center"/>
        <w:rPr>
          <w:rFonts w:ascii="Tahoma" w:hAnsi="Tahoma" w:cs="Tahoma"/>
          <w:b/>
        </w:rPr>
      </w:pPr>
    </w:p>
    <w:p w:rsidR="00B77222" w:rsidRPr="002632BC" w:rsidRDefault="00B77222" w:rsidP="00D91E28">
      <w:pPr>
        <w:jc w:val="center"/>
        <w:rPr>
          <w:rFonts w:ascii="Tahoma" w:hAnsi="Tahoma" w:cs="Tahoma"/>
        </w:rPr>
      </w:pPr>
      <w:r w:rsidRPr="002632BC">
        <w:rPr>
          <w:rFonts w:ascii="Tahoma" w:hAnsi="Tahoma" w:cs="Tahoma"/>
          <w:b/>
        </w:rPr>
        <w:t>PRIMAR,</w:t>
      </w:r>
    </w:p>
    <w:p w:rsidR="00B77222" w:rsidRPr="002632BC" w:rsidRDefault="00B77222" w:rsidP="00D91E28">
      <w:pPr>
        <w:jc w:val="center"/>
        <w:rPr>
          <w:rFonts w:ascii="Tahoma" w:hAnsi="Tahoma" w:cs="Tahoma"/>
          <w:lang w:val="en-US"/>
        </w:rPr>
      </w:pPr>
      <w:r w:rsidRPr="002632BC">
        <w:rPr>
          <w:rFonts w:ascii="Tahoma" w:hAnsi="Tahoma" w:cs="Tahoma"/>
          <w:lang w:val="en-US"/>
        </w:rPr>
        <w:t>DR. STOIAN SAVA</w:t>
      </w:r>
    </w:p>
    <w:p w:rsidR="00B77222" w:rsidRPr="002632BC" w:rsidRDefault="00B77222">
      <w:pPr>
        <w:rPr>
          <w:rFonts w:ascii="Tahoma" w:hAnsi="Tahoma" w:cs="Tahoma"/>
          <w:sz w:val="28"/>
          <w:szCs w:val="28"/>
        </w:rPr>
      </w:pPr>
    </w:p>
    <w:sectPr w:rsidR="00B77222" w:rsidRPr="002632BC" w:rsidSect="002632BC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31602"/>
    <w:multiLevelType w:val="hybridMultilevel"/>
    <w:tmpl w:val="A646525E"/>
    <w:lvl w:ilvl="0" w:tplc="DFBEFF74">
      <w:start w:val="2"/>
      <w:numFmt w:val="bullet"/>
      <w:lvlText w:val="-"/>
      <w:lvlJc w:val="left"/>
      <w:pPr>
        <w:ind w:left="102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1DBE2921"/>
    <w:multiLevelType w:val="hybridMultilevel"/>
    <w:tmpl w:val="9EB4D4BC"/>
    <w:lvl w:ilvl="0" w:tplc="60DAE584">
      <w:start w:val="2"/>
      <w:numFmt w:val="bullet"/>
      <w:lvlText w:val="-"/>
      <w:lvlJc w:val="left"/>
      <w:pPr>
        <w:ind w:left="171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2C126811"/>
    <w:multiLevelType w:val="hybridMultilevel"/>
    <w:tmpl w:val="4094E262"/>
    <w:lvl w:ilvl="0" w:tplc="0418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500753E"/>
    <w:multiLevelType w:val="hybridMultilevel"/>
    <w:tmpl w:val="B3E623C6"/>
    <w:lvl w:ilvl="0" w:tplc="D400AC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C3B01"/>
    <w:multiLevelType w:val="hybridMultilevel"/>
    <w:tmpl w:val="CF360050"/>
    <w:lvl w:ilvl="0" w:tplc="6924F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67"/>
    <w:rsid w:val="000062DA"/>
    <w:rsid w:val="00023FCF"/>
    <w:rsid w:val="000919D3"/>
    <w:rsid w:val="00092CC8"/>
    <w:rsid w:val="0009302C"/>
    <w:rsid w:val="00094930"/>
    <w:rsid w:val="00096561"/>
    <w:rsid w:val="001717A5"/>
    <w:rsid w:val="002632BC"/>
    <w:rsid w:val="00292E03"/>
    <w:rsid w:val="003409FD"/>
    <w:rsid w:val="00382EB3"/>
    <w:rsid w:val="003A3CD1"/>
    <w:rsid w:val="003C1F2F"/>
    <w:rsid w:val="003E3198"/>
    <w:rsid w:val="004D02B0"/>
    <w:rsid w:val="00536096"/>
    <w:rsid w:val="005A2553"/>
    <w:rsid w:val="005D3FC3"/>
    <w:rsid w:val="00694EF9"/>
    <w:rsid w:val="0075039C"/>
    <w:rsid w:val="007862A3"/>
    <w:rsid w:val="008D0C42"/>
    <w:rsid w:val="00912BAD"/>
    <w:rsid w:val="0094125E"/>
    <w:rsid w:val="009B4556"/>
    <w:rsid w:val="009E0467"/>
    <w:rsid w:val="009E16DF"/>
    <w:rsid w:val="00A977B0"/>
    <w:rsid w:val="00AC071B"/>
    <w:rsid w:val="00B402A1"/>
    <w:rsid w:val="00B77222"/>
    <w:rsid w:val="00D36358"/>
    <w:rsid w:val="00D44F59"/>
    <w:rsid w:val="00D91E28"/>
    <w:rsid w:val="00DC7C69"/>
    <w:rsid w:val="00E571C6"/>
    <w:rsid w:val="00E57A9E"/>
    <w:rsid w:val="00ED6C7F"/>
    <w:rsid w:val="00F2420A"/>
    <w:rsid w:val="00F3061A"/>
    <w:rsid w:val="00FA0E67"/>
    <w:rsid w:val="00FA2C49"/>
    <w:rsid w:val="00FA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D0FBF-8D75-4C37-88FF-C9C2D0DE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4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nhideWhenUsed/>
    <w:rsid w:val="009E0467"/>
    <w:rPr>
      <w:color w:val="0000FF"/>
      <w:u w:val="single"/>
    </w:rPr>
  </w:style>
  <w:style w:type="paragraph" w:styleId="Corptext">
    <w:name w:val="Body Text"/>
    <w:basedOn w:val="Normal"/>
    <w:link w:val="CorptextCaracter"/>
    <w:semiHidden/>
    <w:unhideWhenUsed/>
    <w:rsid w:val="009E0467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semiHidden/>
    <w:rsid w:val="009E046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et">
    <w:name w:val="header"/>
    <w:basedOn w:val="Normal"/>
    <w:link w:val="AntetCaracter"/>
    <w:semiHidden/>
    <w:unhideWhenUsed/>
    <w:rsid w:val="00F3061A"/>
    <w:pPr>
      <w:tabs>
        <w:tab w:val="center" w:pos="4320"/>
        <w:tab w:val="right" w:pos="8640"/>
      </w:tabs>
      <w:suppressAutoHyphens w:val="0"/>
    </w:pPr>
    <w:rPr>
      <w:lang w:val="en-US" w:eastAsia="en-US"/>
    </w:rPr>
  </w:style>
  <w:style w:type="character" w:customStyle="1" w:styleId="AntetCaracter">
    <w:name w:val="Antet Caracter"/>
    <w:basedOn w:val="Fontdeparagrafimplicit"/>
    <w:link w:val="Antet"/>
    <w:semiHidden/>
    <w:rsid w:val="00F306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B4556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B4556"/>
    <w:rPr>
      <w:rFonts w:ascii="Segoe UI" w:eastAsia="Times New Roman" w:hAnsi="Segoe UI" w:cs="Segoe UI"/>
      <w:sz w:val="18"/>
      <w:szCs w:val="18"/>
      <w:lang w:eastAsia="ar-SA"/>
    </w:rPr>
  </w:style>
  <w:style w:type="paragraph" w:styleId="Listparagraf">
    <w:name w:val="List Paragraph"/>
    <w:basedOn w:val="Normal"/>
    <w:uiPriority w:val="34"/>
    <w:qFormat/>
    <w:rsid w:val="00382EB3"/>
    <w:pPr>
      <w:ind w:left="720"/>
      <w:contextualSpacing/>
    </w:pPr>
  </w:style>
  <w:style w:type="paragraph" w:customStyle="1" w:styleId="CharCaracterCharCaracterCharCharCaracterCharCharCaracterCaracterCaracterCaracter">
    <w:name w:val="Char Caracter Char Caracter Char Char Caracter Char Char Caracter Caracter Caracter Caracter"/>
    <w:basedOn w:val="Normal"/>
    <w:rsid w:val="00092CC8"/>
    <w:pPr>
      <w:suppressAutoHyphens w:val="0"/>
    </w:pPr>
    <w:rPr>
      <w:rFonts w:ascii="Arial" w:hAnsi="Arial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0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ravale.ro" TargetMode="External"/><Relationship Id="rId5" Type="http://schemas.openxmlformats.org/officeDocument/2006/relationships/hyperlink" Target="mailto:primaria@saravale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391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2020-12-23T08:02:00Z</cp:lastPrinted>
  <dcterms:created xsi:type="dcterms:W3CDTF">2020-12-22T13:09:00Z</dcterms:created>
  <dcterms:modified xsi:type="dcterms:W3CDTF">2022-04-11T07:07:00Z</dcterms:modified>
</cp:coreProperties>
</file>